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7667" w14:textId="77777777" w:rsidR="00572D41" w:rsidRPr="00572D41" w:rsidRDefault="00572D41" w:rsidP="00572D41">
      <w:pPr>
        <w:shd w:val="clear" w:color="auto" w:fill="FFFFFF"/>
        <w:spacing w:after="150" w:line="312" w:lineRule="atLeast"/>
        <w:rPr>
          <w:rFonts w:ascii="Open Sans" w:eastAsia="Times New Roman" w:hAnsi="Open Sans" w:cs="Open Sans"/>
          <w:b/>
          <w:bCs/>
          <w:color w:val="000000"/>
          <w:kern w:val="0"/>
          <w:sz w:val="57"/>
          <w:szCs w:val="57"/>
          <w:lang w:eastAsia="de-AT"/>
          <w14:ligatures w14:val="none"/>
        </w:rPr>
      </w:pPr>
      <w:r w:rsidRPr="00572D41">
        <w:rPr>
          <w:rFonts w:ascii="Open Sans" w:eastAsia="Times New Roman" w:hAnsi="Open Sans" w:cs="Open Sans"/>
          <w:b/>
          <w:bCs/>
          <w:color w:val="000000"/>
          <w:kern w:val="0"/>
          <w:sz w:val="57"/>
          <w:szCs w:val="57"/>
          <w:lang w:eastAsia="de-AT"/>
          <w14:ligatures w14:val="none"/>
        </w:rPr>
        <w:t>APA News</w:t>
      </w:r>
    </w:p>
    <w:p w14:paraId="3EB909A9" w14:textId="77777777" w:rsidR="00572D41" w:rsidRPr="00572D41" w:rsidRDefault="00572D41" w:rsidP="00572D41">
      <w:pPr>
        <w:shd w:val="clear" w:color="auto" w:fill="FFFFFF"/>
        <w:spacing w:after="150" w:line="312" w:lineRule="atLeast"/>
        <w:outlineLvl w:val="0"/>
        <w:rPr>
          <w:rFonts w:ascii="inherit" w:eastAsia="Times New Roman" w:hAnsi="inherit" w:cs="Open Sans"/>
          <w:b/>
          <w:bCs/>
          <w:color w:val="000000"/>
          <w:kern w:val="36"/>
          <w:sz w:val="39"/>
          <w:szCs w:val="39"/>
          <w:lang w:eastAsia="de-AT"/>
          <w14:ligatures w14:val="none"/>
        </w:rPr>
      </w:pPr>
      <w:r w:rsidRPr="00572D41">
        <w:rPr>
          <w:rFonts w:ascii="inherit" w:eastAsia="Times New Roman" w:hAnsi="inherit" w:cs="Open Sans"/>
          <w:b/>
          <w:bCs/>
          <w:color w:val="000000"/>
          <w:kern w:val="36"/>
          <w:sz w:val="39"/>
          <w:szCs w:val="39"/>
          <w:lang w:eastAsia="de-AT"/>
          <w14:ligatures w14:val="none"/>
        </w:rPr>
        <w:t>RBI arbeitet an Verkauf oder Abspaltung des Russland-Geschäfts</w:t>
      </w:r>
    </w:p>
    <w:p w14:paraId="5BB473BB" w14:textId="77777777" w:rsidR="00572D41" w:rsidRPr="00572D41" w:rsidRDefault="00572D41" w:rsidP="00572D41">
      <w:pPr>
        <w:shd w:val="clear" w:color="auto" w:fill="FFFFFF"/>
        <w:spacing w:after="150" w:line="240" w:lineRule="auto"/>
        <w:rPr>
          <w:rFonts w:ascii="Open Sans" w:eastAsia="Times New Roman" w:hAnsi="Open Sans" w:cs="Open Sans"/>
          <w:color w:val="000000"/>
          <w:kern w:val="0"/>
          <w:sz w:val="21"/>
          <w:szCs w:val="21"/>
          <w:lang w:eastAsia="de-AT"/>
          <w14:ligatures w14:val="none"/>
        </w:rPr>
      </w:pPr>
      <w:r w:rsidRPr="00572D41">
        <w:rPr>
          <w:rFonts w:ascii="Open Sans" w:eastAsia="Times New Roman" w:hAnsi="Open Sans" w:cs="Open Sans"/>
          <w:color w:val="000000"/>
          <w:kern w:val="0"/>
          <w:sz w:val="21"/>
          <w:szCs w:val="21"/>
          <w:lang w:eastAsia="de-AT"/>
          <w14:ligatures w14:val="none"/>
        </w:rPr>
        <w:t>30.03.2023, 11:24:00</w:t>
      </w:r>
    </w:p>
    <w:p w14:paraId="34C8B6E2" w14:textId="77777777" w:rsidR="00572D41" w:rsidRPr="00572D41" w:rsidRDefault="00572D41" w:rsidP="00572D41">
      <w:pPr>
        <w:shd w:val="clear" w:color="auto" w:fill="FFFFFF"/>
        <w:spacing w:after="150" w:line="384" w:lineRule="atLeast"/>
        <w:rPr>
          <w:rFonts w:ascii="Open Sans" w:eastAsia="Times New Roman" w:hAnsi="Open Sans" w:cs="Open Sans"/>
          <w:color w:val="000000"/>
          <w:kern w:val="0"/>
          <w:sz w:val="21"/>
          <w:szCs w:val="21"/>
          <w:lang w:eastAsia="de-AT"/>
          <w14:ligatures w14:val="none"/>
        </w:rPr>
      </w:pPr>
      <w:r w:rsidRPr="00572D41">
        <w:rPr>
          <w:rFonts w:ascii="Open Sans" w:eastAsia="Times New Roman" w:hAnsi="Open Sans" w:cs="Open Sans"/>
          <w:color w:val="000000"/>
          <w:kern w:val="0"/>
          <w:sz w:val="21"/>
          <w:szCs w:val="21"/>
          <w:lang w:eastAsia="de-AT"/>
          <w14:ligatures w14:val="none"/>
        </w:rPr>
        <w:t>Strobl: Konzentrieren uns auf Transaktionen, die zum Ausstieg führen - Geschäftsvolumen in Russland wird reduziert</w:t>
      </w:r>
    </w:p>
    <w:p w14:paraId="131CCFCD" w14:textId="77777777" w:rsidR="00572D41" w:rsidRPr="00572D41" w:rsidRDefault="00572D41" w:rsidP="00572D41">
      <w:pPr>
        <w:shd w:val="clear" w:color="auto" w:fill="FFFFFF"/>
        <w:spacing w:after="0" w:line="240" w:lineRule="auto"/>
        <w:rPr>
          <w:rFonts w:ascii="Open Sans" w:eastAsia="Times New Roman" w:hAnsi="Open Sans" w:cs="Open Sans"/>
          <w:color w:val="000000"/>
          <w:kern w:val="0"/>
          <w:sz w:val="21"/>
          <w:szCs w:val="21"/>
          <w:lang w:eastAsia="de-AT"/>
          <w14:ligatures w14:val="none"/>
        </w:rPr>
      </w:pPr>
      <w:r w:rsidRPr="00572D41">
        <w:rPr>
          <w:rFonts w:ascii="Open Sans" w:eastAsia="Times New Roman" w:hAnsi="Open Sans" w:cs="Open Sans"/>
          <w:color w:val="000000"/>
          <w:kern w:val="0"/>
          <w:sz w:val="21"/>
          <w:szCs w:val="21"/>
          <w:lang w:eastAsia="de-AT"/>
          <w14:ligatures w14:val="none"/>
        </w:rPr>
        <w:t>Die stark in Russland vertretene Raiffeisen Bank International (RBI) grenzt ihre Optionen in Russland ein. Man konzentriere sich auf Transaktionen, die zum Ausstieg führen, sagte RBI-Chef Johann Strobl am Donnerstag in der Hauptversammlung der Bank in Wien. Konkret geht es um einen Verkauf oder eine Abspaltung. Bisher hielt sich das Institut in Bezug auf Russland "alle Optionen" offen, wodurch der Eindruck entstand, man wolle den Ukraine-Krieg und die Sanktionen aussitzen.</w:t>
      </w:r>
    </w:p>
    <w:p w14:paraId="535C9AD4" w14:textId="77777777" w:rsidR="00572D41" w:rsidRPr="00572D41" w:rsidRDefault="00572D41" w:rsidP="00572D41">
      <w:pPr>
        <w:shd w:val="clear" w:color="auto" w:fill="FFFFFF"/>
        <w:spacing w:after="150" w:line="384" w:lineRule="atLeast"/>
        <w:rPr>
          <w:rFonts w:ascii="Open Sans" w:eastAsia="Times New Roman" w:hAnsi="Open Sans" w:cs="Open Sans"/>
          <w:color w:val="000000"/>
          <w:kern w:val="0"/>
          <w:sz w:val="21"/>
          <w:szCs w:val="21"/>
          <w:lang w:eastAsia="de-AT"/>
          <w14:ligatures w14:val="none"/>
        </w:rPr>
      </w:pPr>
      <w:r w:rsidRPr="00572D41">
        <w:rPr>
          <w:rFonts w:ascii="Open Sans" w:eastAsia="Times New Roman" w:hAnsi="Open Sans" w:cs="Open Sans"/>
          <w:color w:val="000000"/>
          <w:kern w:val="0"/>
          <w:sz w:val="21"/>
          <w:szCs w:val="21"/>
          <w:lang w:eastAsia="de-AT"/>
          <w14:ligatures w14:val="none"/>
        </w:rPr>
        <w:t>"Wir haben uns dazu entschieden, dass wir mögliche Transaktionen, die zu einem Verkauf oder einer Abspaltung der Raiffeisenbank Russland und ihrer Entkonsolidierung aus dem RBI-Konzern führen, in voller Übereinstimmung mit den lokalen und internationalen Gesetzen und Vorschriften und in Absprache mit den jeweils zuständigen Behörden weiterzuverfolgen", sagte Strobl. Während man diese möglichen Transaktionen weiterverfolge, würde man die Geschäftsaktivitäten in Russland weiter reduzieren, kündigte er an.</w:t>
      </w:r>
    </w:p>
    <w:p w14:paraId="22AC8910" w14:textId="77777777" w:rsidR="00572D41" w:rsidRPr="00572D41" w:rsidRDefault="00572D41" w:rsidP="00572D41">
      <w:pPr>
        <w:shd w:val="clear" w:color="auto" w:fill="FFFFFF"/>
        <w:spacing w:after="150" w:line="384" w:lineRule="atLeast"/>
        <w:rPr>
          <w:rFonts w:ascii="Open Sans" w:eastAsia="Times New Roman" w:hAnsi="Open Sans" w:cs="Open Sans"/>
          <w:color w:val="000000"/>
          <w:kern w:val="0"/>
          <w:sz w:val="21"/>
          <w:szCs w:val="21"/>
          <w:lang w:eastAsia="de-AT"/>
          <w14:ligatures w14:val="none"/>
        </w:rPr>
      </w:pPr>
      <w:r w:rsidRPr="00572D41">
        <w:rPr>
          <w:rFonts w:ascii="Open Sans" w:eastAsia="Times New Roman" w:hAnsi="Open Sans" w:cs="Open Sans"/>
          <w:color w:val="000000"/>
          <w:kern w:val="0"/>
          <w:sz w:val="21"/>
          <w:szCs w:val="21"/>
          <w:lang w:eastAsia="de-AT"/>
          <w14:ligatures w14:val="none"/>
        </w:rPr>
        <w:t>Einen Zeitplan für diese Optionen nannte Strobl nicht. Eine Abspaltung würde zumindest einige Monate dauern. Ein Verkauf könnte schneller gehen, sofern es einen Käufer gibt. In beiden Fällen bräuchte die RBI eine Reihe behördlicher Genehmigungen, bei einem Verkauf zudem einen Käufer, der nicht sanktioniert ist, und eine "Sonderentscheidung" des russischen Präsidenten Wladimir Putin.</w:t>
      </w:r>
    </w:p>
    <w:p w14:paraId="501300AE" w14:textId="77777777" w:rsidR="00572D41" w:rsidRPr="00572D41" w:rsidRDefault="00572D41" w:rsidP="00572D41">
      <w:pPr>
        <w:shd w:val="clear" w:color="auto" w:fill="FFFFFF"/>
        <w:spacing w:after="150" w:line="384" w:lineRule="atLeast"/>
        <w:rPr>
          <w:rFonts w:ascii="Open Sans" w:eastAsia="Times New Roman" w:hAnsi="Open Sans" w:cs="Open Sans"/>
          <w:color w:val="000000"/>
          <w:kern w:val="0"/>
          <w:sz w:val="21"/>
          <w:szCs w:val="21"/>
          <w:lang w:eastAsia="de-AT"/>
          <w14:ligatures w14:val="none"/>
        </w:rPr>
      </w:pPr>
      <w:r w:rsidRPr="00572D41">
        <w:rPr>
          <w:rFonts w:ascii="Open Sans" w:eastAsia="Times New Roman" w:hAnsi="Open Sans" w:cs="Open Sans"/>
          <w:color w:val="000000"/>
          <w:kern w:val="0"/>
          <w:sz w:val="21"/>
          <w:szCs w:val="21"/>
          <w:lang w:eastAsia="de-AT"/>
          <w14:ligatures w14:val="none"/>
        </w:rPr>
        <w:t>Bei einer Abspaltung würden die RBI-Aktionäre dann zwei Aktien besitzen, eine für die RBI ohne Russland und eine zweite für das Russlandgeschäft. Laut Spaltungsgesetz müsste die zweite Aktie an einer europäischen Börse notieren.</w:t>
      </w:r>
    </w:p>
    <w:p w14:paraId="040DF333" w14:textId="77777777" w:rsidR="00572D41" w:rsidRPr="00572D41" w:rsidRDefault="00572D41" w:rsidP="00572D41">
      <w:pPr>
        <w:shd w:val="clear" w:color="auto" w:fill="FFFFFF"/>
        <w:spacing w:after="150" w:line="384" w:lineRule="atLeast"/>
        <w:rPr>
          <w:rFonts w:ascii="Open Sans" w:eastAsia="Times New Roman" w:hAnsi="Open Sans" w:cs="Open Sans"/>
          <w:color w:val="000000"/>
          <w:kern w:val="0"/>
          <w:sz w:val="21"/>
          <w:szCs w:val="21"/>
          <w:lang w:eastAsia="de-AT"/>
          <w14:ligatures w14:val="none"/>
        </w:rPr>
      </w:pPr>
      <w:r w:rsidRPr="00572D41">
        <w:rPr>
          <w:rFonts w:ascii="Open Sans" w:eastAsia="Times New Roman" w:hAnsi="Open Sans" w:cs="Open Sans"/>
          <w:color w:val="000000"/>
          <w:kern w:val="0"/>
          <w:sz w:val="21"/>
          <w:szCs w:val="21"/>
          <w:lang w:eastAsia="de-AT"/>
          <w14:ligatures w14:val="none"/>
        </w:rPr>
        <w:t>pro/</w:t>
      </w:r>
      <w:proofErr w:type="spellStart"/>
      <w:r w:rsidRPr="00572D41">
        <w:rPr>
          <w:rFonts w:ascii="Open Sans" w:eastAsia="Times New Roman" w:hAnsi="Open Sans" w:cs="Open Sans"/>
          <w:color w:val="000000"/>
          <w:kern w:val="0"/>
          <w:sz w:val="21"/>
          <w:szCs w:val="21"/>
          <w:lang w:eastAsia="de-AT"/>
          <w14:ligatures w14:val="none"/>
        </w:rPr>
        <w:t>hgh</w:t>
      </w:r>
      <w:proofErr w:type="spellEnd"/>
    </w:p>
    <w:p w14:paraId="247032DD" w14:textId="77777777" w:rsidR="004F41B1" w:rsidRDefault="004F41B1"/>
    <w:sectPr w:rsidR="004F41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41"/>
    <w:rsid w:val="004F41B1"/>
    <w:rsid w:val="00572D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E396"/>
  <w15:chartTrackingRefBased/>
  <w15:docId w15:val="{7F2D18DD-367B-4762-8783-7FFBB9C9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72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2D41"/>
    <w:rPr>
      <w:rFonts w:ascii="Times New Roman" w:eastAsia="Times New Roman" w:hAnsi="Times New Roman" w:cs="Times New Roman"/>
      <w:b/>
      <w:bCs/>
      <w:kern w:val="36"/>
      <w:sz w:val="48"/>
      <w:szCs w:val="48"/>
      <w:lang w:eastAsia="de-AT"/>
      <w14:ligatures w14:val="none"/>
    </w:rPr>
  </w:style>
  <w:style w:type="paragraph" w:styleId="StandardWeb">
    <w:name w:val="Normal (Web)"/>
    <w:basedOn w:val="Standard"/>
    <w:uiPriority w:val="99"/>
    <w:semiHidden/>
    <w:unhideWhenUsed/>
    <w:rsid w:val="00572D41"/>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05775">
      <w:bodyDiv w:val="1"/>
      <w:marLeft w:val="0"/>
      <w:marRight w:val="0"/>
      <w:marTop w:val="0"/>
      <w:marBottom w:val="0"/>
      <w:divBdr>
        <w:top w:val="none" w:sz="0" w:space="0" w:color="auto"/>
        <w:left w:val="none" w:sz="0" w:space="0" w:color="auto"/>
        <w:bottom w:val="none" w:sz="0" w:space="0" w:color="auto"/>
        <w:right w:val="none" w:sz="0" w:space="0" w:color="auto"/>
      </w:divBdr>
      <w:divsChild>
        <w:div w:id="202987676">
          <w:marLeft w:val="0"/>
          <w:marRight w:val="0"/>
          <w:marTop w:val="300"/>
          <w:marBottom w:val="150"/>
          <w:divBdr>
            <w:top w:val="none" w:sz="0" w:space="0" w:color="auto"/>
            <w:left w:val="none" w:sz="0" w:space="0" w:color="auto"/>
            <w:bottom w:val="none" w:sz="0" w:space="0" w:color="auto"/>
            <w:right w:val="none" w:sz="0" w:space="0" w:color="auto"/>
          </w:divBdr>
        </w:div>
        <w:div w:id="434444356">
          <w:marLeft w:val="-225"/>
          <w:marRight w:val="-225"/>
          <w:marTop w:val="0"/>
          <w:marBottom w:val="0"/>
          <w:divBdr>
            <w:top w:val="none" w:sz="0" w:space="0" w:color="auto"/>
            <w:left w:val="none" w:sz="0" w:space="0" w:color="auto"/>
            <w:bottom w:val="none" w:sz="0" w:space="0" w:color="auto"/>
            <w:right w:val="none" w:sz="0" w:space="0" w:color="auto"/>
          </w:divBdr>
          <w:divsChild>
            <w:div w:id="1565482501">
              <w:marLeft w:val="0"/>
              <w:marRight w:val="0"/>
              <w:marTop w:val="0"/>
              <w:marBottom w:val="0"/>
              <w:divBdr>
                <w:top w:val="none" w:sz="0" w:space="0" w:color="auto"/>
                <w:left w:val="none" w:sz="0" w:space="0" w:color="auto"/>
                <w:bottom w:val="none" w:sz="0" w:space="0" w:color="auto"/>
                <w:right w:val="none" w:sz="0" w:space="0" w:color="auto"/>
              </w:divBdr>
              <w:divsChild>
                <w:div w:id="74210133">
                  <w:marLeft w:val="0"/>
                  <w:marRight w:val="0"/>
                  <w:marTop w:val="0"/>
                  <w:marBottom w:val="0"/>
                  <w:divBdr>
                    <w:top w:val="none" w:sz="0" w:space="0" w:color="auto"/>
                    <w:left w:val="none" w:sz="0" w:space="0" w:color="auto"/>
                    <w:bottom w:val="none" w:sz="0" w:space="0" w:color="auto"/>
                    <w:right w:val="none" w:sz="0" w:space="0" w:color="auto"/>
                  </w:divBdr>
                  <w:divsChild>
                    <w:div w:id="879513846">
                      <w:marLeft w:val="0"/>
                      <w:marRight w:val="0"/>
                      <w:marTop w:val="0"/>
                      <w:marBottom w:val="0"/>
                      <w:divBdr>
                        <w:top w:val="none" w:sz="0" w:space="0" w:color="auto"/>
                        <w:left w:val="none" w:sz="0" w:space="0" w:color="auto"/>
                        <w:bottom w:val="none" w:sz="0" w:space="0" w:color="auto"/>
                        <w:right w:val="none" w:sz="0" w:space="0" w:color="auto"/>
                      </w:divBdr>
                      <w:divsChild>
                        <w:div w:id="2023892362">
                          <w:marLeft w:val="0"/>
                          <w:marRight w:val="0"/>
                          <w:marTop w:val="0"/>
                          <w:marBottom w:val="0"/>
                          <w:divBdr>
                            <w:top w:val="none" w:sz="0" w:space="0" w:color="auto"/>
                            <w:left w:val="none" w:sz="0" w:space="0" w:color="auto"/>
                            <w:bottom w:val="none" w:sz="0" w:space="0" w:color="auto"/>
                            <w:right w:val="none" w:sz="0" w:space="0" w:color="auto"/>
                          </w:divBdr>
                          <w:divsChild>
                            <w:div w:id="1066225966">
                              <w:marLeft w:val="0"/>
                              <w:marRight w:val="0"/>
                              <w:marTop w:val="0"/>
                              <w:marBottom w:val="0"/>
                              <w:divBdr>
                                <w:top w:val="none" w:sz="0" w:space="0" w:color="auto"/>
                                <w:left w:val="none" w:sz="0" w:space="0" w:color="auto"/>
                                <w:bottom w:val="none" w:sz="0" w:space="0" w:color="auto"/>
                                <w:right w:val="none" w:sz="0" w:space="0" w:color="auto"/>
                              </w:divBdr>
                              <w:divsChild>
                                <w:div w:id="197396986">
                                  <w:marLeft w:val="0"/>
                                  <w:marRight w:val="0"/>
                                  <w:marTop w:val="0"/>
                                  <w:marBottom w:val="0"/>
                                  <w:divBdr>
                                    <w:top w:val="none" w:sz="0" w:space="0" w:color="auto"/>
                                    <w:left w:val="none" w:sz="0" w:space="0" w:color="auto"/>
                                    <w:bottom w:val="none" w:sz="0" w:space="0" w:color="auto"/>
                                    <w:right w:val="none" w:sz="0" w:space="0" w:color="auto"/>
                                  </w:divBdr>
                                  <w:divsChild>
                                    <w:div w:id="1423914341">
                                      <w:marLeft w:val="0"/>
                                      <w:marRight w:val="0"/>
                                      <w:marTop w:val="0"/>
                                      <w:marBottom w:val="0"/>
                                      <w:divBdr>
                                        <w:top w:val="none" w:sz="0" w:space="0" w:color="auto"/>
                                        <w:left w:val="none" w:sz="0" w:space="0" w:color="auto"/>
                                        <w:bottom w:val="none" w:sz="0" w:space="0" w:color="auto"/>
                                        <w:right w:val="none" w:sz="0" w:space="0" w:color="auto"/>
                                      </w:divBdr>
                                      <w:divsChild>
                                        <w:div w:id="1025516565">
                                          <w:marLeft w:val="0"/>
                                          <w:marRight w:val="0"/>
                                          <w:marTop w:val="0"/>
                                          <w:marBottom w:val="0"/>
                                          <w:divBdr>
                                            <w:top w:val="none" w:sz="0" w:space="0" w:color="auto"/>
                                            <w:left w:val="none" w:sz="0" w:space="0" w:color="auto"/>
                                            <w:bottom w:val="none" w:sz="0" w:space="0" w:color="auto"/>
                                            <w:right w:val="none" w:sz="0" w:space="0" w:color="auto"/>
                                          </w:divBdr>
                                          <w:divsChild>
                                            <w:div w:id="19042954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1570</Characters>
  <Application>Microsoft Office Word</Application>
  <DocSecurity>0</DocSecurity>
  <Lines>13</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Krawarik</dc:creator>
  <cp:keywords/>
  <dc:description/>
  <cp:lastModifiedBy>Ingrid Krawarik</cp:lastModifiedBy>
  <cp:revision>1</cp:revision>
  <cp:lastPrinted>2023-03-30T10:17:00Z</cp:lastPrinted>
  <dcterms:created xsi:type="dcterms:W3CDTF">2023-03-30T10:16:00Z</dcterms:created>
  <dcterms:modified xsi:type="dcterms:W3CDTF">2023-03-30T10:18:00Z</dcterms:modified>
</cp:coreProperties>
</file>